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E3D90">
        <w:rPr>
          <w:b/>
          <w:caps/>
          <w:sz w:val="24"/>
          <w:szCs w:val="24"/>
        </w:rPr>
        <w:t>1</w:t>
      </w:r>
      <w:r w:rsidR="00EC57A2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84E70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3D90">
        <w:rPr>
          <w:b/>
          <w:sz w:val="24"/>
          <w:szCs w:val="24"/>
        </w:rPr>
        <w:t>0</w:t>
      </w:r>
      <w:r w:rsidR="003A2AD1">
        <w:rPr>
          <w:b/>
          <w:sz w:val="24"/>
          <w:szCs w:val="24"/>
        </w:rPr>
        <w:t>9-11</w:t>
      </w:r>
      <w:r>
        <w:rPr>
          <w:b/>
          <w:sz w:val="24"/>
          <w:szCs w:val="24"/>
        </w:rPr>
        <w:t>/23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E81AED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М.А.В.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984E70" w:rsidP="00984E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при участии Секретаря Совета – Царькова П.В.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3A2AD1">
        <w:rPr>
          <w:sz w:val="24"/>
          <w:szCs w:val="24"/>
        </w:rPr>
        <w:t>сторон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DE3D90">
        <w:rPr>
          <w:sz w:val="24"/>
          <w:szCs w:val="24"/>
        </w:rPr>
        <w:t>0</w:t>
      </w:r>
      <w:r w:rsidR="003A2AD1">
        <w:rPr>
          <w:sz w:val="24"/>
          <w:szCs w:val="24"/>
        </w:rPr>
        <w:t>9-11</w:t>
      </w:r>
      <w:r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3D90" w:rsidRPr="00DE3D90">
        <w:rPr>
          <w:sz w:val="24"/>
          <w:szCs w:val="24"/>
        </w:rPr>
        <w:t xml:space="preserve">16.10.2023 г. в Адвокатскую палату Московской области поступила жалоба адвоката </w:t>
      </w:r>
      <w:r w:rsidR="00E81AED">
        <w:rPr>
          <w:sz w:val="24"/>
          <w:szCs w:val="24"/>
        </w:rPr>
        <w:t>С.Ж.В.</w:t>
      </w:r>
      <w:r w:rsidR="00DE3D90" w:rsidRPr="00DE3D90">
        <w:rPr>
          <w:sz w:val="24"/>
          <w:szCs w:val="24"/>
        </w:rPr>
        <w:t xml:space="preserve"> в отношении адвоката </w:t>
      </w:r>
      <w:r w:rsidR="00E81AED">
        <w:rPr>
          <w:sz w:val="24"/>
          <w:szCs w:val="24"/>
        </w:rPr>
        <w:t>М.А.В.</w:t>
      </w:r>
      <w:r w:rsidR="00DE3D90" w:rsidRPr="00DE3D90">
        <w:rPr>
          <w:sz w:val="24"/>
          <w:szCs w:val="24"/>
        </w:rPr>
        <w:t xml:space="preserve">, имеющего регистрационный номер </w:t>
      </w:r>
      <w:r w:rsidR="00E81AED">
        <w:rPr>
          <w:sz w:val="24"/>
          <w:szCs w:val="24"/>
        </w:rPr>
        <w:t>…..</w:t>
      </w:r>
      <w:r w:rsidR="00DE3D90" w:rsidRPr="00DE3D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81AED">
        <w:rPr>
          <w:sz w:val="24"/>
          <w:szCs w:val="24"/>
        </w:rPr>
        <w:t>…..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Pr="008C342A">
        <w:rPr>
          <w:sz w:val="24"/>
          <w:szCs w:val="24"/>
        </w:rPr>
        <w:t xml:space="preserve">, </w:t>
      </w:r>
      <w:r w:rsidR="00B27C66" w:rsidRPr="00B27C66">
        <w:rPr>
          <w:sz w:val="24"/>
          <w:szCs w:val="24"/>
        </w:rPr>
        <w:t xml:space="preserve">адвокат в апелляционной жалобе заявил довод о том, что </w:t>
      </w:r>
      <w:r w:rsidR="00B27C66">
        <w:rPr>
          <w:sz w:val="24"/>
          <w:szCs w:val="24"/>
        </w:rPr>
        <w:t>она</w:t>
      </w:r>
      <w:r w:rsidR="00B27C66" w:rsidRPr="00B27C66">
        <w:rPr>
          <w:sz w:val="24"/>
          <w:szCs w:val="24"/>
        </w:rPr>
        <w:t xml:space="preserve"> была допущена в процесс в качестве представителя ООО «</w:t>
      </w:r>
      <w:r w:rsidR="00E81AED">
        <w:rPr>
          <w:sz w:val="24"/>
          <w:szCs w:val="24"/>
        </w:rPr>
        <w:t>…..</w:t>
      </w:r>
      <w:r w:rsidR="00B27C66" w:rsidRPr="00B27C66">
        <w:rPr>
          <w:sz w:val="24"/>
          <w:szCs w:val="24"/>
        </w:rPr>
        <w:t>» с ненадлежащим образом оформленными полномочиями, при этом указав, что статус адвоката у заявителя прекращ</w:t>
      </w:r>
      <w:r w:rsidR="00B27C66">
        <w:rPr>
          <w:sz w:val="24"/>
          <w:szCs w:val="24"/>
        </w:rPr>
        <w:t>е</w:t>
      </w:r>
      <w:r w:rsidR="00B27C66" w:rsidRPr="00B27C66">
        <w:rPr>
          <w:sz w:val="24"/>
          <w:szCs w:val="24"/>
        </w:rPr>
        <w:t>н</w:t>
      </w:r>
      <w:r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3D90">
        <w:rPr>
          <w:sz w:val="24"/>
          <w:szCs w:val="24"/>
        </w:rPr>
        <w:t>24.10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07.11</w:t>
      </w:r>
      <w:r>
        <w:rPr>
          <w:sz w:val="24"/>
          <w:szCs w:val="24"/>
        </w:rPr>
        <w:t>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A2AD1">
        <w:rPr>
          <w:sz w:val="24"/>
          <w:szCs w:val="24"/>
        </w:rPr>
        <w:t>47</w:t>
      </w:r>
      <w:r w:rsidR="00B27C66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30.11</w:t>
      </w:r>
      <w:r>
        <w:rPr>
          <w:sz w:val="24"/>
          <w:szCs w:val="24"/>
        </w:rPr>
        <w:t xml:space="preserve">.2023г. заявитель в заседание квалификационной комиссии </w:t>
      </w:r>
      <w:r w:rsidR="003A2AD1">
        <w:rPr>
          <w:sz w:val="24"/>
          <w:szCs w:val="24"/>
        </w:rPr>
        <w:t>явил</w:t>
      </w:r>
      <w:r w:rsidR="00B27C66">
        <w:rPr>
          <w:sz w:val="24"/>
          <w:szCs w:val="24"/>
        </w:rPr>
        <w:t>ась</w:t>
      </w:r>
      <w:r w:rsidR="003A2AD1">
        <w:rPr>
          <w:sz w:val="24"/>
          <w:szCs w:val="24"/>
        </w:rPr>
        <w:t>, поддержал</w:t>
      </w:r>
      <w:r w:rsidR="00B27C66">
        <w:rPr>
          <w:sz w:val="24"/>
          <w:szCs w:val="24"/>
        </w:rPr>
        <w:t>а</w:t>
      </w:r>
      <w:r w:rsidR="003A2AD1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A2AD1">
        <w:rPr>
          <w:sz w:val="24"/>
          <w:szCs w:val="24"/>
        </w:rPr>
        <w:t>30</w:t>
      </w:r>
      <w:r>
        <w:rPr>
          <w:sz w:val="24"/>
          <w:szCs w:val="24"/>
        </w:rPr>
        <w:t>.11.2023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 явил</w:t>
      </w:r>
      <w:r w:rsidR="003A2AD1">
        <w:rPr>
          <w:sz w:val="24"/>
          <w:szCs w:val="24"/>
        </w:rPr>
        <w:t>ся</w:t>
      </w:r>
      <w:r>
        <w:rPr>
          <w:sz w:val="24"/>
          <w:szCs w:val="24"/>
        </w:rPr>
        <w:t xml:space="preserve">, возражал против </w:t>
      </w:r>
      <w:r w:rsidR="009719B1">
        <w:rPr>
          <w:sz w:val="24"/>
          <w:szCs w:val="24"/>
        </w:rPr>
        <w:t>жалобы</w:t>
      </w:r>
      <w:r>
        <w:rPr>
          <w:sz w:val="24"/>
          <w:szCs w:val="24"/>
        </w:rPr>
        <w:t>, поддержа</w:t>
      </w:r>
      <w:r w:rsidR="003A2AD1">
        <w:rPr>
          <w:sz w:val="24"/>
          <w:szCs w:val="24"/>
        </w:rPr>
        <w:t>л</w:t>
      </w:r>
      <w:r>
        <w:rPr>
          <w:sz w:val="24"/>
          <w:szCs w:val="24"/>
        </w:rPr>
        <w:t xml:space="preserve"> доводы письменных объяснений. </w:t>
      </w:r>
    </w:p>
    <w:p w:rsidR="00984E70" w:rsidRPr="003A2AD1" w:rsidRDefault="003A2AD1" w:rsidP="00B27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F461C">
        <w:rPr>
          <w:sz w:val="24"/>
          <w:szCs w:val="24"/>
        </w:rPr>
        <w:t>.11</w:t>
      </w:r>
      <w:r w:rsidR="00984E70">
        <w:rPr>
          <w:sz w:val="24"/>
          <w:szCs w:val="24"/>
        </w:rPr>
        <w:t>.2023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27C66" w:rsidRPr="00B27C66">
        <w:rPr>
          <w:sz w:val="24"/>
          <w:szCs w:val="24"/>
        </w:rPr>
        <w:t xml:space="preserve">о наличии в действиях (бездействии) адвоката </w:t>
      </w:r>
      <w:r w:rsidR="00E81AED">
        <w:rPr>
          <w:sz w:val="24"/>
          <w:szCs w:val="24"/>
        </w:rPr>
        <w:t>М.А.В.</w:t>
      </w:r>
      <w:r w:rsidR="00B27C66" w:rsidRPr="00B27C6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1 и 2 ст. 15 Кодекса профессиональной этики адвоката, которые выразились в том, что адвокат</w:t>
      </w:r>
      <w:r w:rsidR="00B27C66">
        <w:rPr>
          <w:sz w:val="24"/>
          <w:szCs w:val="24"/>
        </w:rPr>
        <w:t xml:space="preserve"> </w:t>
      </w:r>
      <w:r w:rsidR="00B27C66" w:rsidRPr="00B27C66">
        <w:rPr>
          <w:sz w:val="24"/>
          <w:szCs w:val="24"/>
        </w:rPr>
        <w:t>в пункте 6 апелляционной жалобы на решение А</w:t>
      </w:r>
      <w:r w:rsidR="00E81AED">
        <w:rPr>
          <w:sz w:val="24"/>
          <w:szCs w:val="24"/>
        </w:rPr>
        <w:t>.</w:t>
      </w:r>
      <w:r w:rsidR="00B27C66" w:rsidRPr="00B27C66">
        <w:rPr>
          <w:sz w:val="24"/>
          <w:szCs w:val="24"/>
        </w:rPr>
        <w:t xml:space="preserve"> суда г. М</w:t>
      </w:r>
      <w:r w:rsidR="00E81AED">
        <w:rPr>
          <w:sz w:val="24"/>
          <w:szCs w:val="24"/>
        </w:rPr>
        <w:t>.</w:t>
      </w:r>
      <w:r w:rsidR="00B27C66" w:rsidRPr="00B27C66">
        <w:rPr>
          <w:sz w:val="24"/>
          <w:szCs w:val="24"/>
        </w:rPr>
        <w:t xml:space="preserve"> от 28.07.2023г. по делу № </w:t>
      </w:r>
      <w:r w:rsidR="00E81AED">
        <w:rPr>
          <w:sz w:val="24"/>
          <w:szCs w:val="24"/>
        </w:rPr>
        <w:t>…..</w:t>
      </w:r>
      <w:r w:rsidR="00B27C66" w:rsidRPr="00B27C66">
        <w:rPr>
          <w:sz w:val="24"/>
          <w:szCs w:val="24"/>
        </w:rPr>
        <w:t xml:space="preserve"> указал недостоверные данные о том, что статус заявителя - адвоката С</w:t>
      </w:r>
      <w:r w:rsidR="00E81AED">
        <w:rPr>
          <w:sz w:val="24"/>
          <w:szCs w:val="24"/>
        </w:rPr>
        <w:t>.</w:t>
      </w:r>
      <w:r w:rsidR="00B27C66" w:rsidRPr="00B27C66">
        <w:rPr>
          <w:sz w:val="24"/>
          <w:szCs w:val="24"/>
        </w:rPr>
        <w:t>Ж.В. был прекращен и она была допущена к участию в деле в качестве представителя с ненадлежаще оформленными полномочиями</w:t>
      </w:r>
      <w:r w:rsidR="00984E70" w:rsidRPr="003A2AD1">
        <w:rPr>
          <w:sz w:val="24"/>
          <w:szCs w:val="24"/>
        </w:rPr>
        <w:t>.</w:t>
      </w:r>
      <w:bookmarkEnd w:id="2"/>
    </w:p>
    <w:p w:rsidR="00984E70" w:rsidRPr="00104421" w:rsidRDefault="00984E70" w:rsidP="00984E70">
      <w:pPr>
        <w:ind w:firstLine="708"/>
        <w:jc w:val="both"/>
        <w:rPr>
          <w:sz w:val="24"/>
          <w:szCs w:val="24"/>
        </w:rPr>
      </w:pP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73FB">
        <w:rPr>
          <w:sz w:val="24"/>
          <w:szCs w:val="24"/>
        </w:rPr>
        <w:t>22.01.2024г. от</w:t>
      </w:r>
      <w:r>
        <w:rPr>
          <w:sz w:val="24"/>
          <w:szCs w:val="24"/>
        </w:rPr>
        <w:t xml:space="preserve"> адвоката </w:t>
      </w:r>
      <w:r w:rsidR="002A73FB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несогласие с заключением квалификационной комиссии</w:t>
      </w:r>
      <w:r w:rsidR="009535F1">
        <w:rPr>
          <w:sz w:val="24"/>
          <w:szCs w:val="24"/>
        </w:rPr>
        <w:t>, в которых указал, что письменный довод о неподтвержденности полномочий представителя в судебном заседании не озвучивался, и никакого репутационного ущерба заявителю причинено не было</w:t>
      </w:r>
      <w:r>
        <w:rPr>
          <w:sz w:val="24"/>
          <w:szCs w:val="24"/>
        </w:rPr>
        <w:t>.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5B16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B27C66">
        <w:rPr>
          <w:sz w:val="24"/>
          <w:szCs w:val="24"/>
          <w:lang w:eastAsia="en-US"/>
        </w:rPr>
        <w:t>явилась, согласилась</w:t>
      </w:r>
      <w:r w:rsidR="003A2AD1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535F1">
        <w:rPr>
          <w:sz w:val="24"/>
          <w:szCs w:val="24"/>
          <w:lang w:eastAsia="en-US"/>
        </w:rPr>
        <w:t xml:space="preserve">, пояснив, что действиями адвоката был нанесен ущерб её профессиональной репутации, т.к. ей пришлось объяснять ситуацию своим доверителям; </w:t>
      </w:r>
      <w:r w:rsidR="009535F1">
        <w:rPr>
          <w:sz w:val="24"/>
          <w:szCs w:val="24"/>
          <w:lang w:eastAsia="en-US"/>
        </w:rPr>
        <w:lastRenderedPageBreak/>
        <w:t>что действительно прекращала статус адвоката в 2009г</w:t>
      </w:r>
      <w:r>
        <w:rPr>
          <w:sz w:val="24"/>
          <w:szCs w:val="24"/>
          <w:lang w:eastAsia="en-US"/>
        </w:rPr>
        <w:t xml:space="preserve">. </w:t>
      </w:r>
      <w:r w:rsidR="009535F1">
        <w:rPr>
          <w:sz w:val="24"/>
          <w:szCs w:val="24"/>
          <w:lang w:eastAsia="en-US"/>
        </w:rPr>
        <w:t>по собственному желанию, и вновь приобрела его лишь в мае 2023г.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</w:t>
      </w:r>
      <w:r w:rsidR="009535F1">
        <w:rPr>
          <w:sz w:val="24"/>
          <w:szCs w:val="24"/>
          <w:lang w:eastAsia="en-US"/>
        </w:rPr>
        <w:t>, пояснил, что в определении арбитражного суда не было сведений ни о реквизитах удостоверения, ни о конкретной адвокатской палате, что в открытых источниках заявитель по-прежнему указан как юрист без статуса адвоката</w:t>
      </w:r>
      <w:r>
        <w:rPr>
          <w:sz w:val="24"/>
          <w:szCs w:val="24"/>
          <w:lang w:eastAsia="en-US"/>
        </w:rPr>
        <w:t xml:space="preserve">. </w:t>
      </w:r>
    </w:p>
    <w:p w:rsidR="00984E70" w:rsidRDefault="00984E70" w:rsidP="00984E70">
      <w:pPr>
        <w:ind w:firstLine="708"/>
        <w:jc w:val="both"/>
        <w:rPr>
          <w:sz w:val="24"/>
          <w:szCs w:val="24"/>
          <w:lang w:eastAsia="en-US"/>
        </w:rPr>
      </w:pPr>
    </w:p>
    <w:p w:rsidR="00EC57A2" w:rsidRDefault="00EC57A2" w:rsidP="00EC57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адвокатуре.</w:t>
      </w:r>
    </w:p>
    <w:p w:rsidR="009535F1" w:rsidRDefault="009535F1" w:rsidP="00EC57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обстоятельствам дела Совет полагает, что заявление в арбитражном суде процессуального довода об отсутствии у представителя оппонента надлежащих полномочий само по себе не может рассматриваться как </w:t>
      </w:r>
      <w:r w:rsidR="00602F0A">
        <w:rPr>
          <w:sz w:val="24"/>
          <w:szCs w:val="24"/>
          <w:lang w:eastAsia="en-US"/>
        </w:rPr>
        <w:t xml:space="preserve">неэтичные действия по отношению к представителю противоположной стороны персонально. Адвокатом представлены доказательства того, что у него имелись соответствующие действительности сведения о прекращении статуса адвоката у заявителя, позволяющие усомниться в надлежащем оформлении полномочий представителя в арбитражном процессе. </w:t>
      </w:r>
    </w:p>
    <w:p w:rsidR="00602F0A" w:rsidRDefault="00602F0A" w:rsidP="00EC57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отвергает довод заявителя о репутационном ущербе, нанесенном действиями адвоката. Полномочия представителя и статус адвоката были проверены арбитражным судом, заявитель был допущен к участию в арбитражном процессе. Стороны не оспаривают, что данный довод</w:t>
      </w:r>
      <w:r w:rsidR="0020782B">
        <w:rPr>
          <w:sz w:val="24"/>
          <w:szCs w:val="24"/>
          <w:lang w:eastAsia="en-US"/>
        </w:rPr>
        <w:t xml:space="preserve"> был изложен письменно и</w:t>
      </w:r>
      <w:r>
        <w:rPr>
          <w:sz w:val="24"/>
          <w:szCs w:val="24"/>
          <w:lang w:eastAsia="en-US"/>
        </w:rPr>
        <w:t xml:space="preserve"> в судоговорении не озвучивался, т.е. не сообщался </w:t>
      </w:r>
      <w:r w:rsidR="0020782B">
        <w:rPr>
          <w:sz w:val="24"/>
          <w:szCs w:val="24"/>
          <w:lang w:eastAsia="en-US"/>
        </w:rPr>
        <w:t>посторонним</w:t>
      </w:r>
      <w:r>
        <w:rPr>
          <w:sz w:val="24"/>
          <w:szCs w:val="24"/>
          <w:lang w:eastAsia="en-US"/>
        </w:rPr>
        <w:t xml:space="preserve"> лиц</w:t>
      </w:r>
      <w:r w:rsidR="0020782B">
        <w:rPr>
          <w:sz w:val="24"/>
          <w:szCs w:val="24"/>
          <w:lang w:eastAsia="en-US"/>
        </w:rPr>
        <w:t>ам, поэтому бездоказательное предположение о вреде</w:t>
      </w:r>
      <w:r w:rsidR="00A9660D">
        <w:rPr>
          <w:sz w:val="24"/>
          <w:szCs w:val="24"/>
          <w:lang w:eastAsia="en-US"/>
        </w:rPr>
        <w:t>, нанесенном</w:t>
      </w:r>
      <w:r w:rsidR="0020782B">
        <w:rPr>
          <w:sz w:val="24"/>
          <w:szCs w:val="24"/>
          <w:lang w:eastAsia="en-US"/>
        </w:rPr>
        <w:t xml:space="preserve"> деловой репутации </w:t>
      </w:r>
      <w:r w:rsidR="00A9660D">
        <w:rPr>
          <w:sz w:val="24"/>
          <w:szCs w:val="24"/>
          <w:lang w:eastAsia="en-US"/>
        </w:rPr>
        <w:t xml:space="preserve">заявителя, </w:t>
      </w:r>
      <w:r w:rsidR="0020782B">
        <w:rPr>
          <w:sz w:val="24"/>
          <w:szCs w:val="24"/>
          <w:lang w:eastAsia="en-US"/>
        </w:rPr>
        <w:t xml:space="preserve">не свидетельствует о нарушении </w:t>
      </w:r>
      <w:r w:rsidR="00A9660D">
        <w:rPr>
          <w:sz w:val="24"/>
          <w:szCs w:val="24"/>
          <w:lang w:eastAsia="en-US"/>
        </w:rPr>
        <w:t xml:space="preserve">адвокатом </w:t>
      </w:r>
      <w:r w:rsidR="0020782B">
        <w:rPr>
          <w:sz w:val="24"/>
          <w:szCs w:val="24"/>
          <w:lang w:eastAsia="en-US"/>
        </w:rPr>
        <w:t xml:space="preserve">этических правил в отношении </w:t>
      </w:r>
      <w:r w:rsidR="00A9660D">
        <w:rPr>
          <w:sz w:val="24"/>
          <w:szCs w:val="24"/>
          <w:lang w:eastAsia="en-US"/>
        </w:rPr>
        <w:t>процессуального оппонента</w:t>
      </w:r>
      <w:r w:rsidR="0020782B">
        <w:rPr>
          <w:sz w:val="24"/>
          <w:szCs w:val="24"/>
          <w:lang w:eastAsia="en-US"/>
        </w:rPr>
        <w:t>.</w:t>
      </w:r>
    </w:p>
    <w:p w:rsidR="0020782B" w:rsidRDefault="0020782B" w:rsidP="00EC57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рассматриваемой ситуации Совет оценивает действия адвоката как отвечающие требованиям пп.1) п.1 ст.7 ФЗ «Об адвокатской деятельности и адвокатуре в РФ», п.1) ст.8 КПЭА при отсутствии </w:t>
      </w:r>
      <w:r w:rsidR="00A9660D">
        <w:rPr>
          <w:sz w:val="24"/>
          <w:szCs w:val="24"/>
          <w:lang w:eastAsia="en-US"/>
        </w:rPr>
        <w:t xml:space="preserve">признаков </w:t>
      </w:r>
      <w:r>
        <w:rPr>
          <w:sz w:val="24"/>
          <w:szCs w:val="24"/>
          <w:lang w:eastAsia="en-US"/>
        </w:rPr>
        <w:t>злоупотребления правом в отношении адвоката, представлявшего интересы противоположной стороны в арбитражном процессе.</w:t>
      </w:r>
    </w:p>
    <w:p w:rsidR="00EC57A2" w:rsidRDefault="00EC57A2" w:rsidP="00EC57A2">
      <w:pPr>
        <w:ind w:firstLine="708"/>
        <w:jc w:val="both"/>
        <w:rPr>
          <w:sz w:val="24"/>
          <w:szCs w:val="24"/>
          <w:lang w:eastAsia="en-US"/>
        </w:rPr>
      </w:pPr>
    </w:p>
    <w:p w:rsidR="00EC57A2" w:rsidRDefault="00EC57A2" w:rsidP="00EC57A2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 Совет считает возможным прекратить дисциплинарное производство в отношении адвоката М</w:t>
      </w:r>
      <w:r w:rsidR="00E81AED">
        <w:rPr>
          <w:iCs/>
          <w:sz w:val="24"/>
          <w:szCs w:val="24"/>
          <w:lang w:eastAsia="en-US"/>
        </w:rPr>
        <w:t>.</w:t>
      </w:r>
      <w:r>
        <w:rPr>
          <w:iCs/>
          <w:sz w:val="24"/>
          <w:szCs w:val="24"/>
          <w:lang w:eastAsia="en-US"/>
        </w:rPr>
        <w:t>А.В. по основанию, предусмотренному пп.2) п.1 ст.25 КПЭА.</w:t>
      </w:r>
    </w:p>
    <w:p w:rsidR="00EC57A2" w:rsidRDefault="00EC57A2" w:rsidP="00EC57A2">
      <w:pPr>
        <w:jc w:val="both"/>
        <w:rPr>
          <w:sz w:val="24"/>
          <w:szCs w:val="24"/>
          <w:lang w:eastAsia="en-US"/>
        </w:rPr>
      </w:pPr>
    </w:p>
    <w:p w:rsidR="00EC57A2" w:rsidRDefault="00EC57A2" w:rsidP="00EC57A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EC57A2" w:rsidRDefault="00EC57A2" w:rsidP="00EC57A2">
      <w:pPr>
        <w:ind w:firstLine="708"/>
        <w:jc w:val="both"/>
        <w:rPr>
          <w:color w:val="000000"/>
          <w:sz w:val="24"/>
          <w:szCs w:val="24"/>
        </w:rPr>
      </w:pPr>
    </w:p>
    <w:p w:rsidR="00EC57A2" w:rsidRDefault="00EC57A2" w:rsidP="00EC57A2">
      <w:pPr>
        <w:rPr>
          <w:b/>
          <w:bCs/>
          <w:sz w:val="24"/>
          <w:szCs w:val="24"/>
          <w:lang w:eastAsia="en-US"/>
        </w:rPr>
      </w:pPr>
    </w:p>
    <w:p w:rsidR="00EC57A2" w:rsidRDefault="00EC57A2" w:rsidP="00EC57A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EC57A2" w:rsidRDefault="00EC57A2" w:rsidP="00EC57A2">
      <w:pPr>
        <w:ind w:firstLine="708"/>
        <w:jc w:val="both"/>
        <w:rPr>
          <w:sz w:val="24"/>
          <w:szCs w:val="24"/>
          <w:lang w:eastAsia="en-US"/>
        </w:rPr>
      </w:pPr>
    </w:p>
    <w:p w:rsidR="00390386" w:rsidRPr="00EC57A2" w:rsidRDefault="00EC57A2" w:rsidP="00EC57A2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EC57A2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81AED">
        <w:rPr>
          <w:sz w:val="24"/>
          <w:szCs w:val="24"/>
          <w:lang w:eastAsia="en-US"/>
        </w:rPr>
        <w:t>М.А.В.</w:t>
      </w:r>
      <w:r w:rsidRPr="00EC57A2">
        <w:rPr>
          <w:sz w:val="24"/>
          <w:szCs w:val="24"/>
          <w:lang w:eastAsia="en-US"/>
        </w:rPr>
        <w:t xml:space="preserve">, имеющего регистрационный номер </w:t>
      </w:r>
      <w:r w:rsidR="00E81AED">
        <w:rPr>
          <w:sz w:val="24"/>
          <w:szCs w:val="24"/>
          <w:lang w:eastAsia="en-US"/>
        </w:rPr>
        <w:t>…..</w:t>
      </w:r>
      <w:r w:rsidRPr="00EC57A2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90386" w:rsidRPr="00EC57A2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270FEA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EA" w:rsidRDefault="00270FEA" w:rsidP="00C01A07">
      <w:r>
        <w:separator/>
      </w:r>
    </w:p>
  </w:endnote>
  <w:endnote w:type="continuationSeparator" w:id="0">
    <w:p w:rsidR="00270FEA" w:rsidRDefault="00270FE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EA" w:rsidRDefault="00270FEA" w:rsidP="00C01A07">
      <w:r>
        <w:separator/>
      </w:r>
    </w:p>
  </w:footnote>
  <w:footnote w:type="continuationSeparator" w:id="0">
    <w:p w:rsidR="00270FEA" w:rsidRDefault="00270FE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FD59F6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81A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22"/>
  </w:num>
  <w:num w:numId="3">
    <w:abstractNumId w:val="29"/>
  </w:num>
  <w:num w:numId="4">
    <w:abstractNumId w:val="28"/>
  </w:num>
  <w:num w:numId="5">
    <w:abstractNumId w:val="35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9"/>
  </w:num>
  <w:num w:numId="10">
    <w:abstractNumId w:val="15"/>
  </w:num>
  <w:num w:numId="11">
    <w:abstractNumId w:val="37"/>
  </w:num>
  <w:num w:numId="12">
    <w:abstractNumId w:val="14"/>
  </w:num>
  <w:num w:numId="13">
    <w:abstractNumId w:val="9"/>
  </w:num>
  <w:num w:numId="14">
    <w:abstractNumId w:val="31"/>
  </w:num>
  <w:num w:numId="15">
    <w:abstractNumId w:val="30"/>
  </w:num>
  <w:num w:numId="16">
    <w:abstractNumId w:val="25"/>
  </w:num>
  <w:num w:numId="17">
    <w:abstractNumId w:val="26"/>
  </w:num>
  <w:num w:numId="18">
    <w:abstractNumId w:val="27"/>
  </w:num>
  <w:num w:numId="19">
    <w:abstractNumId w:val="36"/>
  </w:num>
  <w:num w:numId="20">
    <w:abstractNumId w:val="2"/>
  </w:num>
  <w:num w:numId="21">
    <w:abstractNumId w:val="11"/>
  </w:num>
  <w:num w:numId="22">
    <w:abstractNumId w:val="23"/>
  </w:num>
  <w:num w:numId="23">
    <w:abstractNumId w:val="1"/>
  </w:num>
  <w:num w:numId="24">
    <w:abstractNumId w:val="7"/>
  </w:num>
  <w:num w:numId="25">
    <w:abstractNumId w:val="19"/>
  </w:num>
  <w:num w:numId="26">
    <w:abstractNumId w:val="5"/>
  </w:num>
  <w:num w:numId="27">
    <w:abstractNumId w:val="4"/>
  </w:num>
  <w:num w:numId="28">
    <w:abstractNumId w:val="38"/>
  </w:num>
  <w:num w:numId="29">
    <w:abstractNumId w:val="20"/>
  </w:num>
  <w:num w:numId="30">
    <w:abstractNumId w:val="32"/>
  </w:num>
  <w:num w:numId="31">
    <w:abstractNumId w:val="24"/>
  </w:num>
  <w:num w:numId="32">
    <w:abstractNumId w:val="40"/>
  </w:num>
  <w:num w:numId="33">
    <w:abstractNumId w:val="16"/>
  </w:num>
  <w:num w:numId="34">
    <w:abstractNumId w:val="34"/>
  </w:num>
  <w:num w:numId="35">
    <w:abstractNumId w:val="33"/>
  </w:num>
  <w:num w:numId="36">
    <w:abstractNumId w:val="10"/>
  </w:num>
  <w:num w:numId="37">
    <w:abstractNumId w:val="18"/>
  </w:num>
  <w:num w:numId="38">
    <w:abstractNumId w:val="0"/>
  </w:num>
  <w:num w:numId="39">
    <w:abstractNumId w:val="13"/>
  </w:num>
  <w:num w:numId="40">
    <w:abstractNumId w:val="17"/>
  </w:num>
  <w:num w:numId="41">
    <w:abstractNumId w:val="8"/>
  </w:num>
  <w:num w:numId="42">
    <w:abstractNumId w:val="2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2FB3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82B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0FEA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18D"/>
    <w:rsid w:val="002A6D57"/>
    <w:rsid w:val="002A73FB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2F0A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35F1"/>
    <w:rsid w:val="00954E53"/>
    <w:rsid w:val="009557C2"/>
    <w:rsid w:val="009616C8"/>
    <w:rsid w:val="00963479"/>
    <w:rsid w:val="00963C70"/>
    <w:rsid w:val="00965F71"/>
    <w:rsid w:val="00970967"/>
    <w:rsid w:val="00970F93"/>
    <w:rsid w:val="009719B1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60D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7C66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3092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D9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1AED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57A2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1E54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9F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3F7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BB24-9025-45B2-854C-B9628114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2023-10-31T07:11:00Z</cp:lastPrinted>
  <dcterms:created xsi:type="dcterms:W3CDTF">2024-01-28T19:53:00Z</dcterms:created>
  <dcterms:modified xsi:type="dcterms:W3CDTF">2024-02-18T15:11:00Z</dcterms:modified>
</cp:coreProperties>
</file>